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jpe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4.xml" ContentType="application/xml"/>
  <Override PartName="/customXml/itemProps4.xml" ContentType="application/vnd.openxmlformats-officedocument.customXmlProperties+xml"/>
  <Override PartName="/customXml/item3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2.xml" ContentType="application/xml"/>
  <Override PartName="/customXml/item1.xml" ContentType="application/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hu-HU"/>
        </w:rPr>
      </w:pPr>
      <w:r>
        <w:rPr/>
        <w:drawing>
          <wp:inline distT="0" distB="0" distL="19050" distR="0">
            <wp:extent cx="2057400" cy="485775"/>
            <wp:effectExtent l="0" t="0" r="0" b="0"/>
            <wp:docPr id="1" name="Picture 1" descr="Z:\GRADUATE RECRUITMENT\INFRASTRUCTURE\INFRASTRUCTURE BUDAPEST\TECH &amp; DATA\ATTRACTION\Advertising.Marketing\MS Logo\MS_Logo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:\GRADUATE RECRUITMENT\INFRASTRUCTURE\INFRASTRUCTURE BUDAPEST\TECH &amp; DATA\ATTRACTION\Advertising.Marketing\MS Logo\MS_Logo_Black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jc w:val="center"/>
        <w:rPr>
          <w:rFonts w:ascii="Calibri" w:hAnsi="Calibri"/>
          <w:lang w:val="hu-HU"/>
        </w:rPr>
      </w:pPr>
      <w:r>
        <w:rPr>
          <w:rFonts w:ascii="Calibri" w:hAnsi="Calibri"/>
          <w:lang w:val="hu-HU"/>
        </w:rPr>
        <w:t>Morgan Stanley témakiírás</w:t>
      </w:r>
    </w:p>
    <w:p>
      <w:pPr>
        <w:pStyle w:val="Heading2"/>
        <w:jc w:val="center"/>
        <w:rPr>
          <w:rFonts w:ascii="Calibri" w:hAnsi="Calibri"/>
          <w:lang w:val="hu-HU"/>
        </w:rPr>
      </w:pPr>
      <w:r>
        <w:rPr/>
        <w:t>GUI tesztelő rendszerek, "Coded UI" tesztelési paradigma</w:t>
      </w:r>
    </w:p>
    <w:p>
      <w:pPr>
        <w:pStyle w:val="Normal"/>
        <w:jc w:val="both"/>
        <w:rPr>
          <w:lang w:val="hu-HU"/>
        </w:rPr>
      </w:pPr>
      <w:r>
        <w:rPr>
          <w:lang w:val="hu-HU"/>
        </w:rPr>
      </w:r>
    </w:p>
    <w:p>
      <w:pPr>
        <w:pStyle w:val="Normal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Egyre jobban terjednek a GUI tesztelésre szolgáló szoftvereszközök, melyek a tesztelési módszertanok által korábban nem érintett területet fednek le. A feladat a Coded UI Test téma alapos vizsgálata, kitérve a létező eszközök összehasonlítására is. Szükséges emellett a támogatás kitesztelése, az általános fragilitási problémákra cél-megoldások  készítése. A feladat kiterjeszthető a felkéréssel kiegészítők készítésére, melyeknél megfigyelésre kerülhet az egyes metódusok ilyen területen biztosított rugalmassága is.</w:t>
      </w:r>
    </w:p>
    <w:p>
      <w:pPr>
        <w:pStyle w:val="Normal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 jelentkezés feltételei:  Általános programozási ismeretek, tesztelési módszertanok alapvető ismerete.</w:t>
      </w:r>
    </w:p>
    <w:p>
      <w:pPr>
        <w:pStyle w:val="Normal"/>
        <w:jc w:val="both"/>
        <w:rPr>
          <w:iCs/>
          <w:sz w:val="24"/>
          <w:szCs w:val="24"/>
        </w:rPr>
      </w:pPr>
      <w:r>
        <w:rPr>
          <w:rStyle w:val="Emphasis"/>
          <w:i w:val="false"/>
          <w:sz w:val="24"/>
          <w:szCs w:val="24"/>
          <w:lang w:val="hu-HU"/>
        </w:rPr>
        <w:t xml:space="preserve">A Morgan Stanley különböző informatikai és matematikai témákban önálló labor, diplomamunka és gyakornoki lehetőséget biztosít diákoknak. Amennyiben a fenti téma   </w:t>
      </w:r>
      <w:bookmarkStart w:id="0" w:name="_GoBack"/>
      <w:bookmarkEnd w:id="0"/>
      <w:r>
        <w:rPr>
          <w:rStyle w:val="Emphasis"/>
          <w:i w:val="false"/>
          <w:sz w:val="24"/>
          <w:szCs w:val="24"/>
          <w:lang w:val="hu-HU"/>
        </w:rPr>
        <w:t>felkeltette érdeklődésedet vagy valamilyen hasonló témában szeretnél Morgan Stanley-s külső konzulenssel együtt dolgozni, kérlek jelezd ezt a Morgan Stanley-s kollégánknak.</w:t>
      </w:r>
    </w:p>
    <w:p>
      <w:pPr>
        <w:pStyle w:val="NormalWeb"/>
        <w:jc w:val="both"/>
        <w:rPr/>
      </w:pPr>
      <w:r>
        <w:rPr>
          <w:rFonts w:ascii="Calibri" w:hAnsi="Calibri"/>
          <w:lang w:val="hu-HU"/>
        </w:rPr>
        <w:t>Külső konzulens: Smulovics Péter (Morgan Stanley, New York)</w:t>
      </w:r>
    </w:p>
    <w:p>
      <w:pPr>
        <w:pStyle w:val="NormalWeb"/>
        <w:jc w:val="both"/>
        <w:rPr/>
      </w:pPr>
      <w:r>
        <w:rPr>
          <w:rFonts w:ascii="Calibri" w:hAnsi="Calibri"/>
          <w:lang w:val="hu-HU"/>
        </w:rPr>
        <w:t>Belső konzulens: dr. Katona Gyula (kiskat@cs.bme.hu)</w:t>
      </w:r>
    </w:p>
    <w:p>
      <w:pPr>
        <w:pStyle w:val="NormalWeb"/>
        <w:jc w:val="both"/>
        <w:rPr/>
      </w:pPr>
      <w:r>
        <w:rPr>
          <w:rFonts w:ascii="Calibri" w:hAnsi="Calibri"/>
          <w:lang w:val="hu-HU"/>
        </w:rPr>
        <w:t xml:space="preserve">Jelentkezés: </w:t>
      </w:r>
      <w:hyperlink r:id="rId3">
        <w:r>
          <w:rPr>
            <w:rStyle w:val="InternetLink"/>
            <w:rFonts w:ascii="Calibri" w:hAnsi="Calibri"/>
            <w:lang w:val="hu-HU"/>
          </w:rPr>
          <w:t>budapest-uni@morganstanley.com</w:t>
        </w:r>
      </w:hyperlink>
    </w:p>
    <w:p>
      <w:pPr>
        <w:pStyle w:val="NormalWeb"/>
        <w:spacing w:before="280" w:after="280"/>
        <w:jc w:val="both"/>
        <w:rPr/>
      </w:pPr>
      <w:r>
        <w:rPr/>
        <w:drawing>
          <wp:inline distT="0" distB="0" distL="0" distR="0">
            <wp:extent cx="1371600" cy="1371600"/>
            <wp:effectExtent l="0" t="0" r="0" b="0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5"/>
      <w:type w:val="nextPage"/>
      <w:pgSz w:w="12240" w:h="15840"/>
      <w:pgMar w:left="1440" w:right="1440" w:header="0" w:top="1440" w:footer="72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096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58e4"/>
    <w:pPr>
      <w:keepNext/>
      <w:keepLines/>
      <w:spacing w:before="200" w:after="0"/>
      <w:outlineLvl w:val="1"/>
    </w:pPr>
    <w:rPr>
      <w:rFonts w:ascii="Cambria" w:hAnsi="Cambria"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258e4"/>
    <w:pPr>
      <w:spacing w:lineRule="auto" w:line="240" w:beforeAutospacing="1" w:afterAutospacing="1"/>
      <w:outlineLvl w:val="2"/>
    </w:pPr>
    <w:rPr>
      <w:rFonts w:ascii="Times New Roman" w:hAnsi="Times New Roman" w:eastAsia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link w:val="Heading3"/>
    <w:uiPriority w:val="9"/>
    <w:qFormat/>
    <w:rsid w:val="004258e4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InternetLink">
    <w:name w:val="Internet Link"/>
    <w:basedOn w:val="DefaultParagraphFont"/>
    <w:uiPriority w:val="99"/>
    <w:unhideWhenUsed/>
    <w:rsid w:val="004258e4"/>
    <w:rPr>
      <w:color w:val="0000FF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4258e4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4258e4"/>
    <w:rPr>
      <w:i/>
      <w:iCs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ce4741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e4741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95963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4258e4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e4741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e4741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9596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5ba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budapest-uni@morganstanley.com" TargetMode="External"/><Relationship Id="rId4" Type="http://schemas.openxmlformats.org/officeDocument/2006/relationships/image" Target="media/image2.pn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<Relationship Id="rId12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9F49B13888C4F8B8E9C9D4C56A376" ma:contentTypeVersion="7" ma:contentTypeDescription="Create a new document." ma:contentTypeScope="" ma:versionID="2cbfa7d58d6156b699f63116c6acfa91">
  <xsd:schema xmlns:xsd="http://www.w3.org/2001/XMLSchema" xmlns:xs="http://www.w3.org/2001/XMLSchema" xmlns:p="http://schemas.microsoft.com/office/2006/metadata/properties" xmlns:ns2="310a7453-3d2b-465f-a7d9-296565b582da" targetNamespace="http://schemas.microsoft.com/office/2006/metadata/properties" ma:root="true" ma:fieldsID="639e43f4dfa64c9a86c094842913cdc0" ns2:_="">
    <xsd:import namespace="310a7453-3d2b-465f-a7d9-296565b582da"/>
    <xsd:element name="properties">
      <xsd:complexType>
        <xsd:sequence>
          <xsd:element name="documentManagement">
            <xsd:complexType>
              <xsd:all>
                <xsd:element ref="ns2:Published_x0020_at" minOccurs="0"/>
                <xsd:element ref="ns2:Supervisor" minOccurs="0"/>
                <xsd:element ref="ns2:Status"/>
                <xsd:element ref="ns2:People_x0020_count" minOccurs="0"/>
                <xsd:element ref="ns2:Last_x0020_validation_x0020_date" minOccurs="0"/>
                <xsd:element ref="ns2:Student_x0020_on_x0020_pro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a7453-3d2b-465f-a7d9-296565b582da" elementFormDefault="qualified">
    <xsd:import namespace="http://schemas.microsoft.com/office/2006/documentManagement/types"/>
    <xsd:import namespace="http://schemas.microsoft.com/office/infopath/2007/PartnerControls"/>
    <xsd:element name="Published_x0020_at" ma:index="8" nillable="true" ma:displayName="Published at" ma:list="{b76f8ef9-f3c7-4c09-87c6-5c1a5858a8a1}" ma:internalName="Published_x0020_at" ma:showField="LinkTitleNoMenu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pervisor" ma:index="9" nillable="true" ma:displayName="Supervisor" ma:list="UserInfo" ma:SharePointGroup="0" ma:internalName="Supervis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0" ma:displayName="Status" ma:default="Waiting for student" ma:format="Dropdown" ma:internalName="Status">
      <xsd:simpleType>
        <xsd:restriction base="dms:Choice">
          <xsd:enumeration value="Waiting for student"/>
          <xsd:enumeration value="Already have student"/>
          <xsd:enumeration value="Completed"/>
          <xsd:enumeration value="Not available"/>
        </xsd:restriction>
      </xsd:simpleType>
    </xsd:element>
    <xsd:element name="People_x0020_count" ma:index="11" nillable="true" ma:displayName="Open count" ma:decimals="0" ma:default="2" ma:description="Number of students we're still looking for." ma:internalName="People_x0020_count" ma:percentage="FALSE">
      <xsd:simpleType>
        <xsd:restriction base="dms:Number">
          <xsd:maxInclusive value="10"/>
          <xsd:minInclusive value="0"/>
        </xsd:restriction>
      </xsd:simpleType>
    </xsd:element>
    <xsd:element name="Last_x0020_validation_x0020_date" ma:index="12" nillable="true" ma:displayName="Last validation date" ma:description="Last validation by contact person" ma:format="DateOnly" ma:internalName="Last_x0020_validation_x0020_date">
      <xsd:simpleType>
        <xsd:restriction base="dms:DateTime"/>
      </xsd:simpleType>
    </xsd:element>
    <xsd:element name="Student_x0020_on_x0020_project" ma:index="13" nillable="true" ma:displayName="Student on project" ma:default="0" ma:internalName="Student_x0020_on_x0020_projec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upervisor xmlns="310a7453-3d2b-465f-a7d9-296565b582da">
      <UserInfo>
        <DisplayName>Peter Smulovics</DisplayName>
        <AccountId>58</AccountId>
        <AccountType/>
      </UserInfo>
    </Supervisor>
    <Status xmlns="310a7453-3d2b-465f-a7d9-296565b582da">Waiting for student</Status>
    <Published_x0020_at xmlns="310a7453-3d2b-465f-a7d9-296565b582da">
      <Value>1</Value>
    </Published_x0020_at>
    <Last_x0020_validation_x0020_date xmlns="310a7453-3d2b-465f-a7d9-296565b582da">2016-01-19T00:00:00+00:00</Last_x0020_validation_x0020_date>
    <Student_x0020_on_x0020_project xmlns="310a7453-3d2b-465f-a7d9-296565b582da">0</Student_x0020_on_x0020_project>
    <People_x0020_count xmlns="310a7453-3d2b-465f-a7d9-296565b582da">2</People_x0020_cou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E60B9-449C-4596-9B86-81C6423E4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a7453-3d2b-465f-a7d9-296565b582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7BE5B1-8F00-4CE5-80C7-459664DD13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163B5-5761-4001-8915-5CC1D3AE1140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10a7453-3d2b-465f-a7d9-296565b582d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5882B02-BD58-41B9-A27A-52289DF0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LibreOffice/5.1.6.2$Linux_X86_64 LibreOffice_project/10m0$Build-2</Application>
  <Pages>1</Pages>
  <Words>140</Words>
  <Characters>1057</Characters>
  <CharactersWithSpaces>1192</CharactersWithSpaces>
  <Paragraphs>11</Paragraphs>
  <Company>Morgan Stanley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2013-01-23T15:23:00Z</dcterms:created>
  <dc:creator>Salamon, Gabor (MSSM)</dc:creator>
  <dc:description/>
  <dc:language>en-US</dc:language>
  <cp:lastModifiedBy/>
  <dcterms:modified xsi:type="dcterms:W3CDTF">2019-02-13T11:05:12Z</dcterms:modified>
  <cp:revision>6</cp:revision>
  <dc:subject/>
  <dc:title>Igen - GUI tesztelő rendszerek, "Coded UI" tesztelési paradigma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Morgan Stanley</vt:lpwstr>
  </property>
  <property fmtid="{D5CDD505-2E9C-101B-9397-08002B2CF9AE}" pid="4" name="ContentTypeId">
    <vt:lpwstr>0x0101002DF9F49B13888C4F8B8E9C9D4C56A376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Order">
    <vt:i4>2200</vt:i4>
  </property>
  <property fmtid="{D5CDD505-2E9C-101B-9397-08002B2CF9AE}" pid="9" name="ScaleCrop">
    <vt:bool>0</vt:bool>
  </property>
  <property fmtid="{D5CDD505-2E9C-101B-9397-08002B2CF9AE}" pid="10" name="ShareDoc">
    <vt:bool>0</vt:bool>
  </property>
  <property fmtid="{D5CDD505-2E9C-101B-9397-08002B2CF9AE}" pid="11" name="TemplateUrl">
    <vt:lpwstr/>
  </property>
  <property fmtid="{D5CDD505-2E9C-101B-9397-08002B2CF9AE}" pid="12" name="xd_ProgID">
    <vt:lpwstr/>
  </property>
</Properties>
</file>